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3167" w14:textId="77777777" w:rsidR="00284F27" w:rsidRPr="00284F27" w:rsidRDefault="00284F27" w:rsidP="00284F27">
      <w:pPr>
        <w:spacing w:after="0" w:line="240" w:lineRule="auto"/>
        <w:jc w:val="center"/>
        <w:rPr>
          <w:rFonts w:ascii="Comic Sans MS" w:eastAsia="Times New Roman" w:hAnsi="Comic Sans MS" w:cs="Times New Roman"/>
          <w:color w:val="500050"/>
          <w:sz w:val="32"/>
          <w:szCs w:val="32"/>
          <w:shd w:val="clear" w:color="auto" w:fill="FFFFFF"/>
        </w:rPr>
      </w:pPr>
      <w:r w:rsidRPr="00284F27">
        <w:rPr>
          <w:rFonts w:ascii="Comic Sans MS" w:eastAsia="Times New Roman" w:hAnsi="Comic Sans MS" w:cs="Times New Roman"/>
          <w:b/>
          <w:bCs/>
          <w:color w:val="500050"/>
          <w:sz w:val="32"/>
          <w:szCs w:val="32"/>
          <w:u w:val="single"/>
          <w:shd w:val="clear" w:color="auto" w:fill="FFFFFF"/>
          <w:lang w:val="lt-LT"/>
        </w:rPr>
        <w:t>Tema:  Velykos, Pabusk, pavasariu žydinti žemė</w:t>
      </w:r>
    </w:p>
    <w:p w14:paraId="53D0ED32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Užduotys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: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Pažiūrėk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pasaką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"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Vilkas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norėjo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sugadinti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Velykas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".</w:t>
      </w:r>
    </w:p>
    <w:p w14:paraId="11287A86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Atsakyk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į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klausimus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:</w:t>
      </w:r>
    </w:p>
    <w:p w14:paraId="58F1149C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1. Kur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išėjo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vilkas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?</w:t>
      </w:r>
    </w:p>
    <w:p w14:paraId="33B08BC6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2.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Ką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sutiko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vilkas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?</w:t>
      </w:r>
    </w:p>
    <w:p w14:paraId="16EF0260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3. Kam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ruošėsi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 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lapė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?</w:t>
      </w:r>
    </w:p>
    <w:p w14:paraId="6A3ACF60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4.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Ką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sugalvojo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sugadinti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vilkas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?</w:t>
      </w:r>
    </w:p>
    <w:p w14:paraId="6D32800C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5.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Kuo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pavirto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vilkas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?</w:t>
      </w:r>
    </w:p>
    <w:p w14:paraId="456734F6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6.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Ką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suprato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vilkas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?</w:t>
      </w:r>
    </w:p>
    <w:p w14:paraId="5CE8CAA8" w14:textId="77777777" w:rsid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Pažiūrėk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,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kaip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marginami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kiaušiniai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 </w:t>
      </w:r>
    </w:p>
    <w:p w14:paraId="23678AB9" w14:textId="5C4EA7A7" w:rsidR="00284F27" w:rsidRPr="00284F27" w:rsidRDefault="00284F27" w:rsidP="00284F27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hyperlink r:id="rId4" w:history="1">
        <w:r w:rsidRPr="00284F27">
          <w:rPr>
            <w:rStyle w:val="Hyperlink"/>
            <w:rFonts w:ascii="Comic Sans MS" w:eastAsia="Times New Roman" w:hAnsi="Comic Sans MS" w:cs="Times New Roman"/>
            <w:sz w:val="32"/>
            <w:szCs w:val="32"/>
          </w:rPr>
          <w:t>https://www.youtube.com/watch?v=Oz4BfpqI_1U</w:t>
        </w:r>
      </w:hyperlink>
    </w:p>
    <w:p w14:paraId="5641AE60" w14:textId="77777777" w:rsidR="00284F27" w:rsidRPr="00284F27" w:rsidRDefault="00284F27" w:rsidP="00284F2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</w:rPr>
      </w:pP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Numargink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</w:t>
      </w:r>
      <w:proofErr w:type="spellStart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kiaušinį</w:t>
      </w:r>
      <w:proofErr w:type="spellEnd"/>
      <w:r w:rsidRPr="00284F27">
        <w:rPr>
          <w:rFonts w:ascii="Comic Sans MS" w:eastAsia="Times New Roman" w:hAnsi="Comic Sans MS" w:cs="Times New Roman"/>
          <w:color w:val="222222"/>
          <w:sz w:val="32"/>
          <w:szCs w:val="32"/>
        </w:rPr>
        <w:t>.</w:t>
      </w:r>
    </w:p>
    <w:p w14:paraId="05C28B02" w14:textId="77777777" w:rsidR="006E48B8" w:rsidRDefault="006E48B8"/>
    <w:sectPr w:rsidR="006E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33"/>
    <w:rsid w:val="00284F27"/>
    <w:rsid w:val="005B3A33"/>
    <w:rsid w:val="006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F77C"/>
  <w15:chartTrackingRefBased/>
  <w15:docId w15:val="{CBE2466B-487A-4E58-97C4-2EF7E87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F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4BfpqI_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2021-03-22T12:27:00Z</dcterms:created>
  <dcterms:modified xsi:type="dcterms:W3CDTF">2021-03-22T12:27:00Z</dcterms:modified>
</cp:coreProperties>
</file>