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Vasario 15 dienos pamoka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ėl mes didžiuojamės Lietuva?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What makes us so proud of Lithuania?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993" w:dyaOrig="4550">
          <v:rect xmlns:o="urn:schemas-microsoft-com:office:office" xmlns:v="urn:schemas-microsoft-com:vml" id="rectole0000000000" style="width:499.650000pt;height:22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85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Let‘s have fun finding  out more about our history, culture, language, people,  uniqueness and natural beauty</w: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https://www.youtube.com/watch?v=WH9mTk1mxkI</w:t>
        </w:r>
      </w:hyperlink>
    </w:p>
    <w:p>
      <w:pPr>
        <w:tabs>
          <w:tab w:val="left" w:pos="685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11565" w:dyaOrig="5074">
          <v:rect xmlns:o="urn:schemas-microsoft-com:office:office" xmlns:v="urn:schemas-microsoft-com:vml" id="rectole0000000001" style="width:578.250000pt;height:253.7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Vasario 1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dienos pamoka</w: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9115" w:dyaOrig="4492">
          <v:rect xmlns:o="urn:schemas-microsoft-com:office:office" xmlns:v="urn:schemas-microsoft-com:vml" id="rectole0000000002" style="width:455.750000pt;height:224.6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 things you need to know about Pancake day in the UK</w: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https://www.youtube.com/watch?v=_T49hbZji4o</w:t>
        </w:r>
      </w:hyperlink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The contest of the best pancake recipe</w:t>
      </w:r>
    </w:p>
    <w:p>
      <w:pPr>
        <w:tabs>
          <w:tab w:val="left" w:pos="6852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Mode="External" Target="https://www.youtube.com/watch?v=_T49hbZji4o" Id="docRId7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www.youtube.com/watch?v=WH9mTk1mxkI" Id="docRId2" Type="http://schemas.openxmlformats.org/officeDocument/2006/relationships/hyperlink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embeddings/oleObject2.bin" Id="docRId5" Type="http://schemas.openxmlformats.org/officeDocument/2006/relationships/oleObject" /><Relationship Target="styles.xml" Id="docRId9" Type="http://schemas.openxmlformats.org/officeDocument/2006/relationships/styles" /></Relationships>
</file>